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0564B7" w:rsidRDefault="000A1C5E" w:rsidP="000564B7">
      <w:pPr>
        <w:pStyle w:val="Titolocopertina"/>
      </w:pPr>
      <w:r w:rsidRPr="000564B7">
        <w:t xml:space="preserve">FACSIMILE DICHIARAZIONE </w:t>
      </w:r>
      <w:r w:rsidR="000627B5" w:rsidRPr="000564B7">
        <w:t>AGGIUNTIVA</w:t>
      </w:r>
      <w:r w:rsidR="002C014D" w:rsidRPr="000564B7">
        <w:t xml:space="preserve"> </w:t>
      </w:r>
      <w:r w:rsidRPr="000564B7">
        <w:t>RILASCIATA 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0564B7" w:rsidRDefault="00A007BF" w:rsidP="00123085">
      <w:pPr>
        <w:jc w:val="both"/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 xml:space="preserve">Procedura negoziata ai sensi dell’art. 36 co. 2 lett. b) D.lgs. 50/2016 </w:t>
      </w:r>
      <w:r w:rsidR="000564B7" w:rsidRPr="000564B7">
        <w:rPr>
          <w:rStyle w:val="BLOCKBOLD"/>
          <w:rFonts w:ascii="Calibri" w:hAnsi="Calibri"/>
        </w:rPr>
        <w:t>per la fornitura lettori di smartcard per il Ministero degli Interni</w:t>
      </w:r>
      <w:r w:rsidR="000564B7">
        <w:rPr>
          <w:rStyle w:val="BLOCKBOLD"/>
          <w:rFonts w:ascii="Calibri" w:hAnsi="Calibri"/>
        </w:rPr>
        <w:t xml:space="preserve"> – RDA 48931 – iniziativa n. 799/2018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0564B7" w:rsidRDefault="000A1C5E" w:rsidP="000A1C5E">
      <w:pPr>
        <w:spacing w:line="360" w:lineRule="auto"/>
        <w:jc w:val="both"/>
        <w:rPr>
          <w:rFonts w:ascii="Calibri" w:hAnsi="Calibri" w:cs="Trebuchet MS"/>
          <w:sz w:val="20"/>
          <w:szCs w:val="20"/>
        </w:rPr>
      </w:pPr>
      <w:r w:rsidRPr="000564B7">
        <w:rPr>
          <w:rFonts w:ascii="Calibri" w:hAnsi="Calibri" w:cs="Arial"/>
          <w:sz w:val="20"/>
          <w:szCs w:val="20"/>
        </w:rPr>
        <w:t>_</w:t>
      </w:r>
      <w:r w:rsidRPr="000564B7">
        <w:rPr>
          <w:rFonts w:ascii="Calibri" w:hAnsi="Calibri" w:cs="Trebuchet MS"/>
          <w:sz w:val="20"/>
          <w:szCs w:val="20"/>
        </w:rPr>
        <w:t>l_</w:t>
      </w:r>
      <w:r w:rsidRPr="000564B7">
        <w:rPr>
          <w:rFonts w:ascii="Calibri" w:hAnsi="Calibri" w:cs="Trebuchet MS"/>
          <w:szCs w:val="20"/>
        </w:rPr>
        <w:t xml:space="preserve"> </w:t>
      </w:r>
      <w:r w:rsidRPr="000564B7">
        <w:rPr>
          <w:rFonts w:ascii="Calibri" w:hAnsi="Calibri" w:cs="Trebuchet MS"/>
          <w:sz w:val="20"/>
          <w:szCs w:val="20"/>
        </w:rPr>
        <w:t>sottoscritt_ (nome e cognome) _________________</w:t>
      </w:r>
      <w:proofErr w:type="spellStart"/>
      <w:r w:rsidRPr="000564B7">
        <w:rPr>
          <w:rFonts w:ascii="Calibri" w:hAnsi="Calibri" w:cs="Trebuchet MS"/>
          <w:sz w:val="20"/>
          <w:szCs w:val="20"/>
        </w:rPr>
        <w:t>nat</w:t>
      </w:r>
      <w:proofErr w:type="spellEnd"/>
      <w:r w:rsidRPr="000564B7">
        <w:rPr>
          <w:rFonts w:ascii="Calibri" w:hAnsi="Calibri" w:cs="Trebuchet MS"/>
          <w:sz w:val="20"/>
          <w:szCs w:val="20"/>
        </w:rPr>
        <w:t xml:space="preserve">_ a __________________________ </w:t>
      </w:r>
      <w:proofErr w:type="spellStart"/>
      <w:r w:rsidRPr="000564B7">
        <w:rPr>
          <w:rFonts w:ascii="Calibri" w:hAnsi="Calibri" w:cs="Trebuchet MS"/>
          <w:sz w:val="20"/>
          <w:szCs w:val="20"/>
        </w:rPr>
        <w:t>Prov</w:t>
      </w:r>
      <w:proofErr w:type="spellEnd"/>
      <w:r w:rsidRPr="000564B7">
        <w:rPr>
          <w:rFonts w:ascii="Calibri" w:hAnsi="Calibri" w:cs="Trebuchet MS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="000564B7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="000564B7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</w:t>
      </w:r>
      <w:bookmarkStart w:id="0" w:name="_GoBack"/>
      <w:bookmarkEnd w:id="0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0564B7" w:rsidRDefault="000A1C5E" w:rsidP="000A1C5E">
      <w:pPr>
        <w:ind w:left="540"/>
        <w:rPr>
          <w:rFonts w:ascii="Calibri" w:hAnsi="Calibri" w:cs="Trebuchet MS"/>
          <w:sz w:val="20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0564B7">
        <w:rPr>
          <w:rFonts w:ascii="Calibri" w:hAnsi="Calibri" w:cs="Trebuchet MS"/>
          <w:sz w:val="20"/>
          <w:szCs w:val="20"/>
        </w:rPr>
        <w:t>Firma</w:t>
      </w:r>
    </w:p>
    <w:p w:rsidR="000A1C5E" w:rsidRPr="000564B7" w:rsidRDefault="000A1C5E" w:rsidP="000A1C5E">
      <w:pPr>
        <w:rPr>
          <w:rFonts w:ascii="Calibri" w:hAnsi="Calibri"/>
          <w:sz w:val="20"/>
        </w:rPr>
      </w:pPr>
      <w:r w:rsidRPr="000564B7">
        <w:rPr>
          <w:rFonts w:ascii="Calibri" w:hAnsi="Calibri" w:cs="Trebuchet MS"/>
          <w:sz w:val="20"/>
          <w:szCs w:val="20"/>
        </w:rPr>
        <w:tab/>
      </w:r>
      <w:r w:rsidRPr="000564B7">
        <w:rPr>
          <w:rFonts w:ascii="Calibri" w:hAnsi="Calibri" w:cs="Trebuchet MS"/>
          <w:sz w:val="20"/>
          <w:szCs w:val="20"/>
        </w:rPr>
        <w:tab/>
      </w:r>
      <w:r w:rsidRPr="000564B7">
        <w:rPr>
          <w:rFonts w:ascii="Calibri" w:hAnsi="Calibri" w:cs="Trebuchet MS"/>
          <w:sz w:val="20"/>
          <w:szCs w:val="20"/>
        </w:rPr>
        <w:tab/>
      </w:r>
      <w:r w:rsidRPr="000564B7">
        <w:rPr>
          <w:rFonts w:ascii="Calibri" w:hAnsi="Calibri" w:cs="Trebuchet MS"/>
          <w:sz w:val="20"/>
          <w:szCs w:val="20"/>
        </w:rPr>
        <w:tab/>
      </w:r>
      <w:r w:rsidRPr="000564B7">
        <w:rPr>
          <w:rFonts w:ascii="Calibri" w:hAnsi="Calibri" w:cs="Trebuchet MS"/>
          <w:sz w:val="20"/>
          <w:szCs w:val="20"/>
        </w:rPr>
        <w:tab/>
      </w:r>
      <w:r w:rsidRPr="000564B7">
        <w:rPr>
          <w:rFonts w:ascii="Calibri" w:hAnsi="Calibri" w:cs="Trebuchet MS"/>
          <w:sz w:val="20"/>
          <w:szCs w:val="20"/>
        </w:rPr>
        <w:tab/>
      </w:r>
      <w:r w:rsidRPr="000564B7">
        <w:rPr>
          <w:rFonts w:ascii="Calibri" w:hAnsi="Calibri" w:cs="Trebuchet MS"/>
          <w:sz w:val="20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 w:rsidSect="000564B7">
      <w:headerReference w:type="default" r:id="rId7"/>
      <w:footerReference w:type="default" r:id="rId8"/>
      <w:pgSz w:w="11906" w:h="16838"/>
      <w:pgMar w:top="1417" w:right="1134" w:bottom="1134" w:left="1134" w:header="708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4B7" w:rsidRDefault="000564B7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Classificazione Consip Public</w:t>
    </w:r>
  </w:p>
  <w:p w:rsidR="000564B7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</w:t>
    </w:r>
    <w:r w:rsidR="000564B7" w:rsidRPr="000564B7">
      <w:rPr>
        <w:rFonts w:ascii="Calibri" w:hAnsi="Calibri"/>
        <w:sz w:val="18"/>
        <w:szCs w:val="18"/>
      </w:rPr>
      <w:t xml:space="preserve">per la fornitura lettori di </w:t>
    </w:r>
    <w:proofErr w:type="spellStart"/>
    <w:r w:rsidR="000564B7" w:rsidRPr="000564B7">
      <w:rPr>
        <w:rFonts w:ascii="Calibri" w:hAnsi="Calibri"/>
        <w:sz w:val="18"/>
        <w:szCs w:val="18"/>
      </w:rPr>
      <w:t>smartcard</w:t>
    </w:r>
    <w:proofErr w:type="spellEnd"/>
    <w:r w:rsidR="000564B7" w:rsidRPr="000564B7">
      <w:rPr>
        <w:rFonts w:ascii="Calibri" w:hAnsi="Calibri"/>
        <w:sz w:val="18"/>
        <w:szCs w:val="18"/>
      </w:rPr>
      <w:t xml:space="preserve"> per il Ministero degli Interni</w:t>
    </w:r>
  </w:p>
  <w:p w:rsidR="000A1C5E" w:rsidRPr="009B6E69" w:rsidRDefault="009B6E69" w:rsidP="000564B7">
    <w:pPr>
      <w:pStyle w:val="Pidipagina"/>
      <w:pBdr>
        <w:top w:val="single" w:sz="4" w:space="1" w:color="auto"/>
      </w:pBdr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564B7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0B671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564B7"/>
    <w:pPr>
      <w:widowControl w:val="0"/>
      <w:spacing w:after="0" w:line="480" w:lineRule="auto"/>
      <w:jc w:val="both"/>
    </w:pPr>
    <w:rPr>
      <w:rFonts w:eastAsia="Times New Roman" w:cstheme="minorHAnsi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2019-09-11T10:32:00Z</dcterms:modified>
</cp:coreProperties>
</file>